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方正小标宋简体" w:hAnsi="方正小标宋简体" w:cs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cs="方正小标宋简体"/>
          <w:kern w:val="0"/>
          <w:sz w:val="36"/>
          <w:szCs w:val="36"/>
        </w:rPr>
        <w:t>温州市瓯江口投资管理有限公司公开招聘</w:t>
      </w:r>
    </w:p>
    <w:p>
      <w:pPr>
        <w:widowControl/>
        <w:spacing w:line="500" w:lineRule="exact"/>
        <w:jc w:val="center"/>
        <w:rPr>
          <w:rFonts w:ascii="方正小标宋简体" w:hAnsi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cs="方正小标宋简体"/>
          <w:kern w:val="0"/>
          <w:sz w:val="36"/>
          <w:szCs w:val="36"/>
        </w:rPr>
        <w:t>工作人员条件一览表</w:t>
      </w:r>
    </w:p>
    <w:tbl>
      <w:tblPr>
        <w:tblStyle w:val="9"/>
        <w:tblW w:w="9912" w:type="dxa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70"/>
        <w:gridCol w:w="567"/>
        <w:gridCol w:w="709"/>
        <w:gridCol w:w="708"/>
        <w:gridCol w:w="1805"/>
        <w:gridCol w:w="1039"/>
        <w:gridCol w:w="866"/>
        <w:gridCol w:w="2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tblHeader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岗位及代码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tblHeader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职称/资格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投资管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  <w:lang w:eastAsia="zh-CN"/>
              </w:rPr>
              <w:t>理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经济学（020101）、金融学（020301K）、投资学（020304）、经济与金融（020307T）、会计学（120203K）、审计学（120207）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1、具有2年及以上金融、股权投资管理相关经历。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2、基金管理人从业资格或证券业从业人员资格。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投资管理2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经济学（020101）、金融学（020301K）、投资学（020304）、经济与金融（020307T）、会计学（120203K）、审计学（120207）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法务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法学（030101K）、知识产权（030102T）、信用风险管理与法律防控（030104T）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1、温州市户籍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2、具有2年及以上相关经济法务工作经历。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综合管理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18"/>
                <w:szCs w:val="18"/>
              </w:rPr>
              <w:t>汉语言文学（050101）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18"/>
                <w:szCs w:val="18"/>
              </w:rPr>
              <w:t>汉言语（050102）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1、温州市户籍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2、具有3年及以上相关文秘、会撰写各类总结工作经历。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工程管理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土木类（0810）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水利类（0811）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18"/>
                <w:szCs w:val="18"/>
              </w:rPr>
              <w:t>具有二级造价师及以上职业资格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温州市户籍</w:t>
            </w:r>
          </w:p>
          <w:p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具有2年及以上从事工程相关工作经历。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金融管理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经济学（020101）、金融学（020301K）、投资学（020304）、经济与金融（020307T）、会计学（120203K）、财务管理（120204）、审计学（120207）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本科及以上（学士学位及以上）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1、温州市户籍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2、具有2年及以上金融机构（银行，证券，基金，信托）或其他金融机构相关工作经验。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3、综合文字能力强者优先。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财务管理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会计学（120203K）、财务管理（120204）、审计学（120207）、财政学（020201K）、税收学（020202）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本科及以上（学士学位及以上）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1、应届毕业生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91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注：招考专业详见专业资格审查办法。</w:t>
            </w:r>
          </w:p>
        </w:tc>
      </w:tr>
    </w:tbl>
    <w:p>
      <w:pPr>
        <w:spacing w:line="560" w:lineRule="exact"/>
      </w:pPr>
    </w:p>
    <w:sectPr>
      <w:footerReference r:id="rId5" w:type="default"/>
      <w:footerReference r:id="rId6" w:type="even"/>
      <w:pgSz w:w="11907" w:h="16840"/>
      <w:pgMar w:top="2069" w:right="1474" w:bottom="1984" w:left="1531" w:header="851" w:footer="1315" w:gutter="0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 w:cs="宋体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-45085</wp:posOffset>
              </wp:positionV>
              <wp:extent cx="1283335" cy="400050"/>
              <wp:effectExtent l="0" t="0" r="12065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128333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ind w:right="320" w:rightChars="100"/>
                            <w:jc w:val="righ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top:-3.55pt;height:31.5pt;width:101.0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1zupgNcAAAAGAQAADwAAAAAAAAABACAAAAA4AAAAZHJzL2Rvd25yZXYueG1s&#10;UEsBAhQAFAAAAAgAh07iQB+iamfjAQAAtwMAAA4AAAAAAAAAAQAgAAAAP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ordWrap w:val="0"/>
                      <w:snapToGrid w:val="0"/>
                      <w:ind w:right="320" w:rightChars="100"/>
                      <w:jc w:val="righ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233045</wp:posOffset>
              </wp:positionH>
              <wp:positionV relativeFrom="paragraph">
                <wp:posOffset>-35560</wp:posOffset>
              </wp:positionV>
              <wp:extent cx="999490" cy="400050"/>
              <wp:effectExtent l="0" t="0" r="1016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99949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18.35pt;margin-top:-2.8pt;height:31.5pt;width:78.7pt;mso-position-horizontal-relative:margin;z-index:251660288;mso-width-relative:page;mso-height-relative:page;" filled="f" stroked="f" coordsize="21600,21600" o:gfxdata="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Dy2NXPaAAAACAEAAA8AAAAAAAAAAQAgAAAAOAAAAGRycy9kb3ducmV2Lnht&#10;bFBLAQIUABQAAAAIAIdO4kCRZH+A4QEAALYDAAAOAAAAAAAAAAEAIAAAAD8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71D97"/>
    <w:multiLevelType w:val="singleLevel"/>
    <w:tmpl w:val="A2171D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58"/>
    <w:rsid w:val="00036AAF"/>
    <w:rsid w:val="0005546B"/>
    <w:rsid w:val="00070ADC"/>
    <w:rsid w:val="00071A8E"/>
    <w:rsid w:val="000841EF"/>
    <w:rsid w:val="00091219"/>
    <w:rsid w:val="000C26D7"/>
    <w:rsid w:val="000D6184"/>
    <w:rsid w:val="00103D8E"/>
    <w:rsid w:val="00122D92"/>
    <w:rsid w:val="00130A4A"/>
    <w:rsid w:val="0014073C"/>
    <w:rsid w:val="00156904"/>
    <w:rsid w:val="001853D1"/>
    <w:rsid w:val="002121FB"/>
    <w:rsid w:val="00221FC6"/>
    <w:rsid w:val="002610EF"/>
    <w:rsid w:val="00274F5C"/>
    <w:rsid w:val="0028083E"/>
    <w:rsid w:val="002A41E1"/>
    <w:rsid w:val="002A5D39"/>
    <w:rsid w:val="002B40B3"/>
    <w:rsid w:val="00337A66"/>
    <w:rsid w:val="00360F7E"/>
    <w:rsid w:val="003709A9"/>
    <w:rsid w:val="003732CA"/>
    <w:rsid w:val="00373862"/>
    <w:rsid w:val="003A559E"/>
    <w:rsid w:val="003B0194"/>
    <w:rsid w:val="003B5E01"/>
    <w:rsid w:val="003B78DC"/>
    <w:rsid w:val="003F54D1"/>
    <w:rsid w:val="00404C65"/>
    <w:rsid w:val="00420DB5"/>
    <w:rsid w:val="00425BAE"/>
    <w:rsid w:val="00426635"/>
    <w:rsid w:val="00442E6B"/>
    <w:rsid w:val="00521072"/>
    <w:rsid w:val="00532639"/>
    <w:rsid w:val="0054707C"/>
    <w:rsid w:val="00571A49"/>
    <w:rsid w:val="005C09CA"/>
    <w:rsid w:val="00606E90"/>
    <w:rsid w:val="00607E49"/>
    <w:rsid w:val="00614573"/>
    <w:rsid w:val="00617F33"/>
    <w:rsid w:val="00636E3F"/>
    <w:rsid w:val="006420A2"/>
    <w:rsid w:val="00643817"/>
    <w:rsid w:val="006A175E"/>
    <w:rsid w:val="006A46AB"/>
    <w:rsid w:val="006E1671"/>
    <w:rsid w:val="006E51B0"/>
    <w:rsid w:val="006F5826"/>
    <w:rsid w:val="006F58F3"/>
    <w:rsid w:val="00711EC0"/>
    <w:rsid w:val="0072532B"/>
    <w:rsid w:val="00771DEC"/>
    <w:rsid w:val="0078170A"/>
    <w:rsid w:val="00791A47"/>
    <w:rsid w:val="007B7803"/>
    <w:rsid w:val="007F205D"/>
    <w:rsid w:val="00862DDB"/>
    <w:rsid w:val="00864B26"/>
    <w:rsid w:val="00867C58"/>
    <w:rsid w:val="00873D14"/>
    <w:rsid w:val="008750EF"/>
    <w:rsid w:val="008A2560"/>
    <w:rsid w:val="008A2F22"/>
    <w:rsid w:val="008C6853"/>
    <w:rsid w:val="008E138D"/>
    <w:rsid w:val="008F5006"/>
    <w:rsid w:val="008F67E7"/>
    <w:rsid w:val="008F789C"/>
    <w:rsid w:val="00910AF5"/>
    <w:rsid w:val="00911C75"/>
    <w:rsid w:val="00920CA7"/>
    <w:rsid w:val="009359D5"/>
    <w:rsid w:val="00954489"/>
    <w:rsid w:val="009A1FF8"/>
    <w:rsid w:val="009A5F31"/>
    <w:rsid w:val="009C2B40"/>
    <w:rsid w:val="009C48C1"/>
    <w:rsid w:val="009C55EA"/>
    <w:rsid w:val="009D1B24"/>
    <w:rsid w:val="009D2742"/>
    <w:rsid w:val="009E6596"/>
    <w:rsid w:val="00A6157B"/>
    <w:rsid w:val="00A72D28"/>
    <w:rsid w:val="00A761DC"/>
    <w:rsid w:val="00A916EE"/>
    <w:rsid w:val="00AA7B14"/>
    <w:rsid w:val="00AC26EC"/>
    <w:rsid w:val="00AE7C5C"/>
    <w:rsid w:val="00AF007F"/>
    <w:rsid w:val="00AF3C7F"/>
    <w:rsid w:val="00B32930"/>
    <w:rsid w:val="00B350CA"/>
    <w:rsid w:val="00B56860"/>
    <w:rsid w:val="00B660E2"/>
    <w:rsid w:val="00B668CE"/>
    <w:rsid w:val="00BC194D"/>
    <w:rsid w:val="00BF0BD9"/>
    <w:rsid w:val="00BF175F"/>
    <w:rsid w:val="00C03004"/>
    <w:rsid w:val="00C375E1"/>
    <w:rsid w:val="00C73AEA"/>
    <w:rsid w:val="00C95A75"/>
    <w:rsid w:val="00CB3A0A"/>
    <w:rsid w:val="00CC379F"/>
    <w:rsid w:val="00CE4D04"/>
    <w:rsid w:val="00D2491E"/>
    <w:rsid w:val="00D2796F"/>
    <w:rsid w:val="00D425E5"/>
    <w:rsid w:val="00DF05E2"/>
    <w:rsid w:val="00E2292B"/>
    <w:rsid w:val="00E24189"/>
    <w:rsid w:val="00E32705"/>
    <w:rsid w:val="00E70A5E"/>
    <w:rsid w:val="00E769A3"/>
    <w:rsid w:val="00EF1452"/>
    <w:rsid w:val="00EF2085"/>
    <w:rsid w:val="00F1743C"/>
    <w:rsid w:val="00F21DEE"/>
    <w:rsid w:val="00F55D70"/>
    <w:rsid w:val="00F7414D"/>
    <w:rsid w:val="00F77A1F"/>
    <w:rsid w:val="00F9079B"/>
    <w:rsid w:val="00FC6BB5"/>
    <w:rsid w:val="00FC71EC"/>
    <w:rsid w:val="00FD07B6"/>
    <w:rsid w:val="07F7370D"/>
    <w:rsid w:val="09092AE9"/>
    <w:rsid w:val="0DED7DED"/>
    <w:rsid w:val="0EAF2D1E"/>
    <w:rsid w:val="1338474A"/>
    <w:rsid w:val="1F0A0567"/>
    <w:rsid w:val="279960F5"/>
    <w:rsid w:val="2A4F3B94"/>
    <w:rsid w:val="2B566C28"/>
    <w:rsid w:val="36FA75D1"/>
    <w:rsid w:val="3DAE1FD0"/>
    <w:rsid w:val="471536FA"/>
    <w:rsid w:val="48F12AA9"/>
    <w:rsid w:val="49003A72"/>
    <w:rsid w:val="56FA1507"/>
    <w:rsid w:val="56FA4767"/>
    <w:rsid w:val="62F67F6B"/>
    <w:rsid w:val="716F0EA0"/>
    <w:rsid w:val="71BB1C92"/>
    <w:rsid w:val="72FA436F"/>
    <w:rsid w:val="75504D87"/>
    <w:rsid w:val="77303121"/>
    <w:rsid w:val="78B578AF"/>
    <w:rsid w:val="7C6F3567"/>
    <w:rsid w:val="DB7BA9EE"/>
    <w:rsid w:val="DC9E76E5"/>
    <w:rsid w:val="F7FFFD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</w:pPr>
    <w:rPr>
      <w:rFonts w:ascii="Times New Roman" w:hAnsi="Times New Roman" w:eastAsia="方正小标宋简体" w:cs="仿宋_GB2312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link w:val="24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eastAsia="宋体" w:cs="Times New Roman"/>
      <w:kern w:val="0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 w:cs="Times New Roman"/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eastAsia="宋体" w:cs="Times New Roman"/>
      <w:kern w:val="0"/>
      <w:sz w:val="24"/>
    </w:rPr>
  </w:style>
  <w:style w:type="paragraph" w:styleId="8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customStyle="1" w:styleId="11">
    <w:name w:val="页脚 Char"/>
    <w:link w:val="5"/>
    <w:semiHidden/>
    <w:qFormat/>
    <w:uiPriority w:val="0"/>
    <w:rPr>
      <w:sz w:val="18"/>
      <w:szCs w:val="18"/>
    </w:rPr>
  </w:style>
  <w:style w:type="character" w:customStyle="1" w:styleId="12">
    <w:name w:val="页眉 Char"/>
    <w:link w:val="6"/>
    <w:semiHidden/>
    <w:qFormat/>
    <w:uiPriority w:val="0"/>
    <w:rPr>
      <w:sz w:val="18"/>
      <w:szCs w:val="18"/>
    </w:rPr>
  </w:style>
  <w:style w:type="paragraph" w:customStyle="1" w:styleId="13">
    <w:name w:val="正文首行缩进1"/>
    <w:basedOn w:val="2"/>
    <w:next w:val="1"/>
    <w:qFormat/>
    <w:uiPriority w:val="0"/>
    <w:pPr>
      <w:ind w:firstLine="420" w:firstLineChars="100"/>
    </w:pPr>
  </w:style>
  <w:style w:type="paragraph" w:customStyle="1" w:styleId="14">
    <w:name w:val="正文文本缩进1"/>
    <w:basedOn w:val="1"/>
    <w:qFormat/>
    <w:uiPriority w:val="0"/>
    <w:pPr>
      <w:ind w:left="420" w:leftChars="200"/>
    </w:pPr>
  </w:style>
  <w:style w:type="paragraph" w:customStyle="1" w:styleId="15">
    <w:name w:val="普通(网站)1"/>
    <w:basedOn w:val="1"/>
    <w:qFormat/>
    <w:uiPriority w:val="0"/>
    <w:pPr>
      <w:spacing w:before="100" w:beforeAutospacing="1" w:after="100" w:afterAutospacing="1" w:line="240" w:lineRule="auto"/>
    </w:pPr>
    <w:rPr>
      <w:rFonts w:eastAsia="宋体" w:cs="Times New Roman"/>
      <w:kern w:val="0"/>
      <w:sz w:val="24"/>
    </w:rPr>
  </w:style>
  <w:style w:type="paragraph" w:customStyle="1" w:styleId="16">
    <w:name w:val="无间隔1"/>
    <w:basedOn w:val="1"/>
    <w:qFormat/>
    <w:uiPriority w:val="0"/>
    <w:pPr>
      <w:spacing w:line="240" w:lineRule="auto"/>
      <w:jc w:val="center"/>
    </w:pPr>
    <w:rPr>
      <w:rFonts w:ascii="楷体_GB2312" w:hAnsi="楷体_GB2312" w:eastAsia="楷体_GB2312" w:cs="楷体_GB2312"/>
      <w:sz w:val="28"/>
      <w:szCs w:val="28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paragraph" w:customStyle="1" w:styleId="18">
    <w:name w:val="正文 A"/>
    <w:qFormat/>
    <w:uiPriority w:val="0"/>
    <w:pPr>
      <w:widowControl w:val="0"/>
      <w:spacing w:line="579" w:lineRule="exact"/>
    </w:pPr>
    <w:rPr>
      <w:rFonts w:ascii="Calibri" w:hAnsi="Calibri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2正文仿宋"/>
    <w:basedOn w:val="1"/>
    <w:qFormat/>
    <w:uiPriority w:val="0"/>
    <w:pPr>
      <w:ind w:firstLine="640" w:firstLineChars="200"/>
      <w:jc w:val="both"/>
    </w:pPr>
    <w:rPr>
      <w:rFonts w:ascii="仿宋_GB2312" w:hAnsi="仿宋" w:eastAsia="仿宋_GB2312" w:cs="Times New Roman"/>
      <w:szCs w:val="32"/>
    </w:rPr>
  </w:style>
  <w:style w:type="paragraph" w:customStyle="1" w:styleId="21">
    <w:name w:val="无间隔2"/>
    <w:basedOn w:val="1"/>
    <w:link w:val="22"/>
    <w:qFormat/>
    <w:uiPriority w:val="0"/>
    <w:pPr>
      <w:spacing w:line="240" w:lineRule="auto"/>
      <w:jc w:val="center"/>
    </w:pPr>
    <w:rPr>
      <w:rFonts w:ascii="楷体_GB2312" w:hAnsi="楷体_GB2312" w:eastAsia="楷体_GB2312" w:cs="Times New Roman"/>
      <w:sz w:val="28"/>
      <w:szCs w:val="28"/>
    </w:rPr>
  </w:style>
  <w:style w:type="character" w:customStyle="1" w:styleId="22">
    <w:name w:val="无间隔 Char Char"/>
    <w:link w:val="21"/>
    <w:semiHidden/>
    <w:qFormat/>
    <w:uiPriority w:val="0"/>
    <w:rPr>
      <w:rFonts w:ascii="楷体_GB2312" w:hAnsi="楷体_GB2312" w:eastAsia="楷体_GB2312" w:cs="楷体_GB2312"/>
      <w:kern w:val="2"/>
      <w:sz w:val="28"/>
      <w:szCs w:val="28"/>
    </w:rPr>
  </w:style>
  <w:style w:type="character" w:customStyle="1" w:styleId="23">
    <w:name w:val="_Style 4"/>
    <w:qFormat/>
    <w:uiPriority w:val="0"/>
    <w:rPr>
      <w:b/>
      <w:bCs/>
      <w:i/>
      <w:iCs/>
      <w:color w:val="4F81BD"/>
    </w:rPr>
  </w:style>
  <w:style w:type="character" w:customStyle="1" w:styleId="24">
    <w:name w:val="正文文本缩进 Char"/>
    <w:basedOn w:val="10"/>
    <w:link w:val="3"/>
    <w:semiHidden/>
    <w:qFormat/>
    <w:uiPriority w:val="99"/>
    <w:rPr>
      <w:rFonts w:eastAsia="方正小标宋简体" w:cs="仿宋_GB2312"/>
      <w:kern w:val="2"/>
      <w:sz w:val="32"/>
      <w:szCs w:val="24"/>
    </w:rPr>
  </w:style>
  <w:style w:type="character" w:customStyle="1" w:styleId="25">
    <w:name w:val="标题 Char"/>
    <w:basedOn w:val="10"/>
    <w:link w:val="8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6">
    <w:name w:val="Intense Emphasis"/>
    <w:qFormat/>
    <w:uiPriority w:val="21"/>
    <w:rPr>
      <w:b/>
      <w:bCs/>
      <w:i/>
      <w:iCs/>
      <w:color w:val="4F81BD"/>
    </w:rPr>
  </w:style>
  <w:style w:type="character" w:customStyle="1" w:styleId="27">
    <w:name w:val="批注框文本 Char"/>
    <w:basedOn w:val="10"/>
    <w:link w:val="4"/>
    <w:semiHidden/>
    <w:qFormat/>
    <w:uiPriority w:val="99"/>
    <w:rPr>
      <w:rFonts w:eastAsia="方正小标宋简体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882</Words>
  <Characters>5034</Characters>
  <Lines>41</Lines>
  <Paragraphs>11</Paragraphs>
  <TotalTime>9</TotalTime>
  <ScaleCrop>false</ScaleCrop>
  <LinksUpToDate>false</LinksUpToDate>
  <CharactersWithSpaces>5905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2021-06-15T21:16:00Z</dcterms:created>
  <dc:creator>投资公司文书</dc:creator>
  <cp:lastModifiedBy>greatwall</cp:lastModifiedBy>
  <cp:lastPrinted>2021-07-26T20:49:00Z</cp:lastPrinted>
  <dcterms:modified xsi:type="dcterms:W3CDTF">2021-07-28T17:56:03Z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